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CD" w:rsidRPr="00C752AA" w:rsidRDefault="002D68CD" w:rsidP="002D68CD">
      <w:pPr>
        <w:pStyle w:val="a3"/>
        <w:rPr>
          <w:sz w:val="20"/>
          <w:szCs w:val="20"/>
        </w:rPr>
      </w:pPr>
    </w:p>
    <w:p w:rsidR="002D68CD" w:rsidRPr="002D68CD" w:rsidRDefault="002D68CD" w:rsidP="002D68CD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2D68CD">
        <w:rPr>
          <w:rFonts w:ascii="Times New Roman" w:hAnsi="Times New Roman" w:cs="Times New Roman"/>
          <w:sz w:val="28"/>
          <w:szCs w:val="28"/>
        </w:rPr>
        <w:t xml:space="preserve">                  ПРИЛОЖЕНИЕ № 5</w:t>
      </w:r>
    </w:p>
    <w:p w:rsidR="002D68CD" w:rsidRPr="002D68CD" w:rsidRDefault="002D68CD" w:rsidP="002D68CD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2D68CD" w:rsidRPr="002D68CD" w:rsidRDefault="002D68CD" w:rsidP="002D68CD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D68CD">
        <w:rPr>
          <w:rFonts w:ascii="Times New Roman" w:hAnsi="Times New Roman" w:cs="Times New Roman"/>
          <w:sz w:val="28"/>
          <w:szCs w:val="28"/>
        </w:rPr>
        <w:t xml:space="preserve">   к Административному регламенту</w:t>
      </w:r>
    </w:p>
    <w:p w:rsidR="002D68CD" w:rsidRPr="002D68CD" w:rsidRDefault="002D68CD" w:rsidP="002D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8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68CD" w:rsidRPr="002D68CD" w:rsidRDefault="002D68CD" w:rsidP="002D68CD">
      <w:pPr>
        <w:pStyle w:val="a3"/>
        <w:rPr>
          <w:sz w:val="28"/>
          <w:szCs w:val="28"/>
        </w:rPr>
      </w:pPr>
    </w:p>
    <w:p w:rsidR="002D68CD" w:rsidRP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8CD" w:rsidRP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8CD" w:rsidRPr="002D68CD" w:rsidRDefault="002D68CD" w:rsidP="002D68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D68CD">
        <w:rPr>
          <w:rFonts w:ascii="Times New Roman" w:hAnsi="Times New Roman"/>
          <w:b/>
          <w:bCs/>
          <w:sz w:val="28"/>
          <w:szCs w:val="28"/>
        </w:rPr>
        <w:t xml:space="preserve">Блок-схема общей структуры последовательности действий </w:t>
      </w:r>
    </w:p>
    <w:p w:rsidR="002D68CD" w:rsidRPr="002D68CD" w:rsidRDefault="002D68CD" w:rsidP="002D68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D68CD">
        <w:rPr>
          <w:rFonts w:ascii="Times New Roman" w:hAnsi="Times New Roman"/>
          <w:b/>
          <w:bCs/>
          <w:sz w:val="28"/>
          <w:szCs w:val="28"/>
        </w:rPr>
        <w:t xml:space="preserve">при предоставлении муниципальной услуги  </w:t>
      </w:r>
    </w:p>
    <w:p w:rsidR="002D68CD" w:rsidRPr="00D46C41" w:rsidRDefault="002D68CD" w:rsidP="002D68C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2D68CD" w:rsidRPr="00D46C41" w:rsidRDefault="002D68CD" w:rsidP="002D68CD">
      <w:pPr>
        <w:pStyle w:val="ConsPlusNormal"/>
        <w:widowControl/>
        <w:tabs>
          <w:tab w:val="left" w:pos="2340"/>
        </w:tabs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99pt;margin-top:5.2pt;width:315pt;height:65.25pt;z-index:251660288" fillcolor="#969696">
            <v:textbox>
              <w:txbxContent>
                <w:p w:rsidR="002D68CD" w:rsidRPr="00A15DBC" w:rsidRDefault="002D68CD" w:rsidP="002D68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A15DBC">
                    <w:rPr>
                      <w:rFonts w:ascii="Times New Roman" w:eastAsia="Times New Roman" w:hAnsi="Times New Roman" w:cs="Times New Roman"/>
                    </w:rPr>
                    <w:t>Прием заявления о выдаче заключения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о возможности быть усыновителем, опекуном (попечителем) или пр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ёмным родителем</w:t>
                  </w:r>
                  <w:r w:rsidRPr="00A15DBC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  <w:p w:rsidR="002D68CD" w:rsidRPr="00BD5501" w:rsidRDefault="002D68CD" w:rsidP="002D68CD">
                  <w:pPr>
                    <w:pStyle w:val="a5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ab/>
      </w:r>
    </w:p>
    <w:p w:rsidR="002D68CD" w:rsidRPr="00D46C41" w:rsidRDefault="002D68CD" w:rsidP="002D68C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2D68CD" w:rsidRPr="00D46C41" w:rsidRDefault="002D68CD" w:rsidP="002D68C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D68CD" w:rsidRPr="00D46C41" w:rsidRDefault="002D68CD" w:rsidP="002D68CD">
      <w:pPr>
        <w:rPr>
          <w:sz w:val="24"/>
          <w:szCs w:val="24"/>
        </w:rPr>
      </w:pPr>
    </w:p>
    <w:p w:rsidR="002D68CD" w:rsidRPr="00D46C41" w:rsidRDefault="002D68CD" w:rsidP="002D68C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7" style="position:absolute;z-index:251661312" from="252pt,2.2pt" to="252pt,29.2pt">
            <v:stroke endarrow="block"/>
          </v:line>
        </w:pict>
      </w:r>
    </w:p>
    <w:p w:rsidR="002D68CD" w:rsidRPr="00D46C41" w:rsidRDefault="002D68CD" w:rsidP="002D68C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90.35pt;margin-top:2.55pt;width:315pt;height:48pt;z-index:251662336" fillcolor="#969696">
            <v:textbox>
              <w:txbxContent>
                <w:p w:rsidR="002D68CD" w:rsidRPr="00A15DBC" w:rsidRDefault="002D68CD" w:rsidP="002D68CD">
                  <w:pPr>
                    <w:spacing w:after="0" w:line="240" w:lineRule="auto"/>
                    <w:ind w:firstLine="645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A15DBC">
                    <w:rPr>
                      <w:rFonts w:ascii="Times New Roman" w:eastAsia="Times New Roman" w:hAnsi="Times New Roman" w:cs="Times New Roman"/>
                    </w:rPr>
                    <w:t xml:space="preserve">Рассмотрение заявления, принятие решения о выдаче заключения 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о возможности быть усыновителем, опекуном (п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печителем) или приёмным родителем</w:t>
                  </w:r>
                </w:p>
                <w:p w:rsidR="002D68CD" w:rsidRPr="00BD5501" w:rsidRDefault="002D68CD" w:rsidP="002D68C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68CD" w:rsidRPr="00D46C41" w:rsidRDefault="002D68CD" w:rsidP="002D68C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9" style="position:absolute;z-index:251663360" from="252pt,23.7pt" to="252pt,59.7pt">
            <v:stroke endarrow="block"/>
          </v:line>
        </w:pict>
      </w: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095D3C">
        <w:rPr>
          <w:noProof/>
          <w:sz w:val="24"/>
          <w:szCs w:val="24"/>
        </w:rPr>
        <w:pict>
          <v:shape id="_x0000_s1030" type="#_x0000_t109" style="position:absolute;left:0;text-align:left;margin-left:90.35pt;margin-top:9.85pt;width:315pt;height:64.75pt;z-index:251664384" fillcolor="#969696">
            <v:textbox style="mso-next-textbox:#_x0000_s1030">
              <w:txbxContent>
                <w:p w:rsidR="002D68CD" w:rsidRPr="00A15DBC" w:rsidRDefault="002D68CD" w:rsidP="002D68CD">
                  <w:pPr>
                    <w:spacing w:after="0" w:line="240" w:lineRule="auto"/>
                    <w:ind w:firstLine="645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A15DBC">
                    <w:rPr>
                      <w:rFonts w:ascii="Times New Roman" w:eastAsia="Times New Roman" w:hAnsi="Times New Roman" w:cs="Times New Roman"/>
                    </w:rPr>
                    <w:t xml:space="preserve">Подготовка заключения 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о возможности быть усынов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Pr="00A15DB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телем, опекуном (попечителем) или приёмным родителем, </w:t>
                  </w:r>
                  <w:r w:rsidRPr="00A15DBC">
                    <w:rPr>
                      <w:rFonts w:ascii="Times New Roman" w:eastAsia="Times New Roman" w:hAnsi="Times New Roman" w:cs="Times New Roman"/>
                    </w:rPr>
                    <w:t>письменное  уведомление об отказе в выдаче заключения  с мотивированным  отказом</w:t>
                  </w:r>
                </w:p>
                <w:p w:rsidR="002D68CD" w:rsidRPr="00E07AE9" w:rsidRDefault="002D68CD" w:rsidP="002D68C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:rsidR="002D68CD" w:rsidRDefault="002D68CD" w:rsidP="002D6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pPr w:leftFromText="180" w:rightFromText="180" w:vertAnchor="text" w:horzAnchor="page" w:tblpX="5578" w:tblpY="9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5"/>
      </w:tblGrid>
      <w:tr w:rsidR="002D68CD" w:rsidTr="002D68CD">
        <w:trPr>
          <w:trHeight w:val="30"/>
        </w:trPr>
        <w:tc>
          <w:tcPr>
            <w:tcW w:w="1815" w:type="dxa"/>
            <w:tcBorders>
              <w:left w:val="nil"/>
              <w:bottom w:val="nil"/>
              <w:right w:val="nil"/>
            </w:tcBorders>
          </w:tcPr>
          <w:p w:rsidR="002D68CD" w:rsidRDefault="002D68CD" w:rsidP="002D68CD"/>
        </w:tc>
      </w:tr>
    </w:tbl>
    <w:p w:rsidR="00211A30" w:rsidRDefault="00211A30"/>
    <w:sectPr w:rsidR="00211A30" w:rsidSect="002D68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D68CD"/>
    <w:rsid w:val="00211A30"/>
    <w:rsid w:val="002D6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68C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2D68CD"/>
  </w:style>
  <w:style w:type="paragraph" w:customStyle="1" w:styleId="ConsPlusNormal">
    <w:name w:val="ConsPlusNormal"/>
    <w:rsid w:val="002D6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nhideWhenUsed/>
    <w:rsid w:val="002D68C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2D68CD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Grizli777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2016-07-20T11:13:00Z</dcterms:created>
  <dcterms:modified xsi:type="dcterms:W3CDTF">2016-07-20T11:36:00Z</dcterms:modified>
</cp:coreProperties>
</file>